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08A13" w14:textId="77777777" w:rsidR="00F353C7" w:rsidRPr="00354CE7" w:rsidRDefault="00F353C7" w:rsidP="00395D79">
      <w:pPr>
        <w:spacing w:after="0" w:line="240" w:lineRule="auto"/>
        <w:jc w:val="center"/>
        <w:rPr>
          <w:rFonts w:ascii="Century Gothic" w:hAnsi="Century Gothic" w:cs="Arial"/>
          <w:b/>
          <w:sz w:val="28"/>
          <w:szCs w:val="28"/>
        </w:rPr>
      </w:pPr>
    </w:p>
    <w:p w14:paraId="06EDF377" w14:textId="77777777" w:rsidR="007E11D4" w:rsidRDefault="00003D9C" w:rsidP="007A11AA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752" behindDoc="0" locked="0" layoutInCell="1" allowOverlap="1" wp14:anchorId="4C56292A" wp14:editId="2075FEA3">
            <wp:simplePos x="0" y="0"/>
            <wp:positionH relativeFrom="column">
              <wp:posOffset>5532755</wp:posOffset>
            </wp:positionH>
            <wp:positionV relativeFrom="paragraph">
              <wp:posOffset>60960</wp:posOffset>
            </wp:positionV>
            <wp:extent cx="1080000" cy="462738"/>
            <wp:effectExtent l="0" t="0" r="635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4627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26D735" w14:textId="77777777" w:rsidR="00B06CBB" w:rsidRDefault="00CF79A2" w:rsidP="007A11AA">
      <w:pPr>
        <w:spacing w:after="0" w:line="240" w:lineRule="auto"/>
        <w:rPr>
          <w:rFonts w:ascii="Arial Nova" w:hAnsi="Arial Nova" w:cs="Arial"/>
          <w:b/>
          <w:sz w:val="28"/>
          <w:szCs w:val="28"/>
        </w:rPr>
      </w:pPr>
      <w:r>
        <w:rPr>
          <w:rFonts w:ascii="Arial Nova" w:hAnsi="Arial Nova" w:cs="Arial"/>
          <w:b/>
          <w:sz w:val="28"/>
          <w:szCs w:val="28"/>
        </w:rPr>
        <w:t xml:space="preserve"> </w:t>
      </w:r>
      <w:r w:rsidR="00FE3B8F">
        <w:rPr>
          <w:rFonts w:ascii="Arial Nova" w:hAnsi="Arial Nova" w:cs="Arial"/>
          <w:b/>
          <w:sz w:val="28"/>
          <w:szCs w:val="28"/>
        </w:rPr>
        <w:t xml:space="preserve"> </w:t>
      </w:r>
      <w:r w:rsidR="001C4A81" w:rsidRPr="001C4A81">
        <w:rPr>
          <w:rFonts w:ascii="Arial Nova" w:hAnsi="Arial Nova" w:cs="Arial"/>
          <w:b/>
          <w:sz w:val="28"/>
          <w:szCs w:val="28"/>
        </w:rPr>
        <w:t xml:space="preserve"> </w:t>
      </w:r>
    </w:p>
    <w:p w14:paraId="71A1D9AB" w14:textId="7230E3A5" w:rsidR="003E07BE" w:rsidRDefault="00B06CBB" w:rsidP="007A11AA">
      <w:pPr>
        <w:spacing w:after="0" w:line="240" w:lineRule="auto"/>
        <w:rPr>
          <w:rFonts w:ascii="Arial Nova" w:hAnsi="Arial Nova" w:cs="Arial"/>
          <w:b/>
          <w:sz w:val="28"/>
          <w:szCs w:val="28"/>
        </w:rPr>
      </w:pPr>
      <w:r>
        <w:rPr>
          <w:rFonts w:ascii="Arial Nova" w:hAnsi="Arial Nova" w:cs="Arial"/>
          <w:b/>
          <w:sz w:val="28"/>
          <w:szCs w:val="28"/>
        </w:rPr>
        <w:t xml:space="preserve">  </w:t>
      </w:r>
      <w:r w:rsidR="005403A5">
        <w:rPr>
          <w:rFonts w:ascii="Arial Nova" w:hAnsi="Arial Nova" w:cs="Arial"/>
          <w:b/>
          <w:sz w:val="28"/>
          <w:szCs w:val="28"/>
        </w:rPr>
        <w:t>Booking Form</w:t>
      </w:r>
      <w:r w:rsidR="005E3064">
        <w:rPr>
          <w:rFonts w:ascii="Arial Nova" w:hAnsi="Arial Nova" w:cs="Arial"/>
          <w:b/>
          <w:sz w:val="28"/>
          <w:szCs w:val="28"/>
        </w:rPr>
        <w:t xml:space="preserve"> for </w:t>
      </w:r>
      <w:r w:rsidR="00DB58CA">
        <w:rPr>
          <w:rFonts w:ascii="Arial Nova" w:hAnsi="Arial Nova" w:cs="Arial"/>
          <w:b/>
          <w:sz w:val="28"/>
          <w:szCs w:val="28"/>
        </w:rPr>
        <w:t xml:space="preserve">Online </w:t>
      </w:r>
      <w:r w:rsidR="005E3064">
        <w:rPr>
          <w:rFonts w:ascii="Arial Nova" w:hAnsi="Arial Nova" w:cs="Arial"/>
          <w:b/>
          <w:sz w:val="28"/>
          <w:szCs w:val="28"/>
        </w:rPr>
        <w:t xml:space="preserve">Open </w:t>
      </w:r>
      <w:r w:rsidR="00701801">
        <w:rPr>
          <w:rFonts w:ascii="Arial Nova" w:hAnsi="Arial Nova" w:cs="Arial"/>
          <w:b/>
          <w:sz w:val="28"/>
          <w:szCs w:val="28"/>
        </w:rPr>
        <w:t xml:space="preserve">Access </w:t>
      </w:r>
      <w:r w:rsidR="005E3064">
        <w:rPr>
          <w:rFonts w:ascii="Arial Nova" w:hAnsi="Arial Nova" w:cs="Arial"/>
          <w:b/>
          <w:sz w:val="28"/>
          <w:szCs w:val="28"/>
        </w:rPr>
        <w:t xml:space="preserve">Trainings </w:t>
      </w:r>
    </w:p>
    <w:p w14:paraId="5AC942E7" w14:textId="76186C5C" w:rsidR="00B06CBB" w:rsidRDefault="00B06CBB" w:rsidP="007A11AA">
      <w:pPr>
        <w:spacing w:after="0" w:line="240" w:lineRule="auto"/>
        <w:rPr>
          <w:rFonts w:ascii="Arial Nova" w:hAnsi="Arial Nova" w:cs="Arial"/>
          <w:b/>
          <w:sz w:val="28"/>
          <w:szCs w:val="28"/>
        </w:rPr>
      </w:pPr>
    </w:p>
    <w:p w14:paraId="2201FA76" w14:textId="2AFC3588" w:rsidR="00B06CBB" w:rsidRPr="00B06CBB" w:rsidRDefault="00B06CBB" w:rsidP="007A11AA">
      <w:pPr>
        <w:spacing w:after="0" w:line="240" w:lineRule="auto"/>
        <w:rPr>
          <w:rFonts w:ascii="Arial Nova" w:hAnsi="Arial Nova" w:cs="Arial"/>
          <w:b/>
          <w:sz w:val="2"/>
          <w:szCs w:val="2"/>
        </w:rPr>
      </w:pPr>
      <w:r>
        <w:rPr>
          <w:rFonts w:ascii="Arial Nova" w:hAnsi="Arial Nova" w:cs="Arial"/>
          <w:b/>
          <w:sz w:val="28"/>
          <w:szCs w:val="28"/>
        </w:rPr>
        <w:t xml:space="preserve">  </w:t>
      </w:r>
    </w:p>
    <w:tbl>
      <w:tblPr>
        <w:tblStyle w:val="TableGrid"/>
        <w:tblpPr w:leftFromText="180" w:rightFromText="180" w:vertAnchor="text" w:horzAnchor="margin" w:tblpX="137" w:tblpY="450"/>
        <w:tblW w:w="10485" w:type="dxa"/>
        <w:tblLayout w:type="fixed"/>
        <w:tblLook w:val="04A0" w:firstRow="1" w:lastRow="0" w:firstColumn="1" w:lastColumn="0" w:noHBand="0" w:noVBand="1"/>
      </w:tblPr>
      <w:tblGrid>
        <w:gridCol w:w="3539"/>
        <w:gridCol w:w="6946"/>
      </w:tblGrid>
      <w:tr w:rsidR="005E3064" w:rsidRPr="005805F3" w14:paraId="30544086" w14:textId="77777777" w:rsidTr="005E3064">
        <w:trPr>
          <w:trHeight w:val="365"/>
        </w:trPr>
        <w:tc>
          <w:tcPr>
            <w:tcW w:w="3539" w:type="dxa"/>
          </w:tcPr>
          <w:p w14:paraId="355A9EDD" w14:textId="77777777" w:rsidR="00DB58CA" w:rsidRPr="00440D97" w:rsidRDefault="00DB58CA" w:rsidP="00DB58CA">
            <w:pPr>
              <w:rPr>
                <w:rFonts w:ascii="Arial Nova" w:hAnsi="Arial Nova" w:cs="Arial"/>
                <w:b/>
                <w:bCs/>
                <w:sz w:val="24"/>
                <w:szCs w:val="24"/>
              </w:rPr>
            </w:pPr>
            <w:r w:rsidRPr="00440D97">
              <w:rPr>
                <w:rFonts w:ascii="Arial Nova" w:hAnsi="Arial Nova" w:cs="Arial"/>
                <w:b/>
                <w:bCs/>
                <w:sz w:val="24"/>
                <w:szCs w:val="24"/>
              </w:rPr>
              <w:t>Name and address of your group or organisaton</w:t>
            </w:r>
          </w:p>
          <w:p w14:paraId="28F70270" w14:textId="7A706D84" w:rsidR="005E3064" w:rsidRPr="00440D97" w:rsidRDefault="00DB58CA" w:rsidP="00DB58CA">
            <w:pPr>
              <w:rPr>
                <w:rFonts w:ascii="Arial Nova" w:hAnsi="Arial Nova" w:cs="Arial"/>
                <w:b/>
                <w:bCs/>
                <w:sz w:val="24"/>
                <w:szCs w:val="24"/>
              </w:rPr>
            </w:pPr>
            <w:r w:rsidRPr="00440D97">
              <w:rPr>
                <w:rFonts w:ascii="Arial Nova" w:hAnsi="Arial Nova" w:cs="Arial"/>
                <w:b/>
                <w:bCs/>
                <w:sz w:val="24"/>
                <w:szCs w:val="24"/>
              </w:rPr>
              <w:t>(If applicable)</w:t>
            </w:r>
          </w:p>
        </w:tc>
        <w:tc>
          <w:tcPr>
            <w:tcW w:w="6946" w:type="dxa"/>
          </w:tcPr>
          <w:p w14:paraId="3A5A2BEF" w14:textId="77777777" w:rsidR="005E3064" w:rsidRPr="005E3064" w:rsidRDefault="005E3064" w:rsidP="00CF79A2">
            <w:pPr>
              <w:rPr>
                <w:rFonts w:ascii="Arial Nova" w:hAnsi="Arial Nova" w:cs="Arial"/>
                <w:sz w:val="24"/>
                <w:szCs w:val="24"/>
              </w:rPr>
            </w:pPr>
          </w:p>
        </w:tc>
      </w:tr>
      <w:tr w:rsidR="005E3064" w:rsidRPr="005805F3" w14:paraId="6559390A" w14:textId="77777777" w:rsidTr="005E3064">
        <w:trPr>
          <w:trHeight w:val="365"/>
        </w:trPr>
        <w:tc>
          <w:tcPr>
            <w:tcW w:w="3539" w:type="dxa"/>
          </w:tcPr>
          <w:p w14:paraId="58FF2864" w14:textId="462653BE" w:rsidR="005E3064" w:rsidRPr="00440D97" w:rsidRDefault="00DB58CA" w:rsidP="005E3064">
            <w:pPr>
              <w:rPr>
                <w:rFonts w:ascii="Arial Nova" w:hAnsi="Arial Nova" w:cs="Arial"/>
                <w:b/>
                <w:bCs/>
                <w:sz w:val="24"/>
                <w:szCs w:val="24"/>
              </w:rPr>
            </w:pPr>
            <w:r w:rsidRPr="00440D97">
              <w:rPr>
                <w:rFonts w:ascii="Arial Nova" w:hAnsi="Arial Nova" w:cs="Arial"/>
                <w:b/>
                <w:bCs/>
                <w:sz w:val="24"/>
                <w:szCs w:val="24"/>
              </w:rPr>
              <w:t>Your name</w:t>
            </w:r>
          </w:p>
        </w:tc>
        <w:tc>
          <w:tcPr>
            <w:tcW w:w="6946" w:type="dxa"/>
          </w:tcPr>
          <w:p w14:paraId="5CEC03C3" w14:textId="77777777" w:rsidR="005E3064" w:rsidRPr="005E3064" w:rsidRDefault="005E3064" w:rsidP="00CF79A2">
            <w:pPr>
              <w:rPr>
                <w:rFonts w:ascii="Arial Nova" w:hAnsi="Arial Nova" w:cs="Arial"/>
                <w:sz w:val="24"/>
                <w:szCs w:val="24"/>
              </w:rPr>
            </w:pPr>
          </w:p>
        </w:tc>
      </w:tr>
      <w:tr w:rsidR="005E3064" w:rsidRPr="005805F3" w14:paraId="1D63BC19" w14:textId="77777777" w:rsidTr="000418C5">
        <w:trPr>
          <w:trHeight w:val="365"/>
        </w:trPr>
        <w:tc>
          <w:tcPr>
            <w:tcW w:w="3539" w:type="dxa"/>
          </w:tcPr>
          <w:p w14:paraId="27AAE6EA" w14:textId="5D4B3827" w:rsidR="005E3064" w:rsidRPr="00440D97" w:rsidRDefault="005E3064" w:rsidP="00CF79A2">
            <w:pPr>
              <w:rPr>
                <w:rFonts w:ascii="Arial Nova" w:hAnsi="Arial Nova" w:cs="Arial"/>
                <w:b/>
                <w:bCs/>
                <w:sz w:val="24"/>
                <w:szCs w:val="24"/>
              </w:rPr>
            </w:pPr>
            <w:r w:rsidRPr="00440D97">
              <w:rPr>
                <w:rFonts w:ascii="Arial Nova" w:hAnsi="Arial Nova" w:cs="Arial"/>
                <w:b/>
                <w:bCs/>
                <w:sz w:val="24"/>
                <w:szCs w:val="24"/>
              </w:rPr>
              <w:t xml:space="preserve">Your email (this will be used for the Zoom invite) </w:t>
            </w:r>
          </w:p>
        </w:tc>
        <w:tc>
          <w:tcPr>
            <w:tcW w:w="6946" w:type="dxa"/>
          </w:tcPr>
          <w:p w14:paraId="782ACF68" w14:textId="77777777" w:rsidR="005E3064" w:rsidRPr="005E3064" w:rsidRDefault="005E3064" w:rsidP="00CF79A2">
            <w:pPr>
              <w:rPr>
                <w:rFonts w:ascii="Arial Nova" w:hAnsi="Arial Nova" w:cs="Arial"/>
                <w:sz w:val="24"/>
                <w:szCs w:val="24"/>
              </w:rPr>
            </w:pPr>
          </w:p>
        </w:tc>
      </w:tr>
      <w:tr w:rsidR="005E3064" w:rsidRPr="005805F3" w14:paraId="7BFA6C80" w14:textId="77777777" w:rsidTr="005E3064">
        <w:trPr>
          <w:trHeight w:val="291"/>
        </w:trPr>
        <w:tc>
          <w:tcPr>
            <w:tcW w:w="3539" w:type="dxa"/>
            <w:vMerge w:val="restart"/>
          </w:tcPr>
          <w:p w14:paraId="382FCC87" w14:textId="3951950D" w:rsidR="005E3064" w:rsidRPr="00440D97" w:rsidRDefault="005E3064" w:rsidP="00CF79A2">
            <w:pPr>
              <w:rPr>
                <w:rFonts w:ascii="Arial Nova" w:hAnsi="Arial Nova" w:cs="Arial"/>
                <w:b/>
                <w:bCs/>
                <w:sz w:val="24"/>
                <w:szCs w:val="24"/>
              </w:rPr>
            </w:pPr>
            <w:r w:rsidRPr="00440D97">
              <w:rPr>
                <w:rFonts w:ascii="Arial Nova" w:hAnsi="Arial Nova" w:cs="Arial"/>
                <w:b/>
                <w:bCs/>
                <w:sz w:val="24"/>
                <w:szCs w:val="24"/>
              </w:rPr>
              <w:t xml:space="preserve">If you are also booking for other </w:t>
            </w:r>
            <w:r w:rsidR="00B06CBB" w:rsidRPr="00440D97">
              <w:rPr>
                <w:rFonts w:ascii="Arial Nova" w:hAnsi="Arial Nova" w:cs="Arial"/>
                <w:b/>
                <w:bCs/>
                <w:sz w:val="24"/>
                <w:szCs w:val="24"/>
              </w:rPr>
              <w:t>people,</w:t>
            </w:r>
            <w:r w:rsidRPr="00440D97">
              <w:rPr>
                <w:rFonts w:ascii="Arial Nova" w:hAnsi="Arial Nova" w:cs="Arial"/>
                <w:b/>
                <w:bCs/>
                <w:sz w:val="24"/>
                <w:szCs w:val="24"/>
              </w:rPr>
              <w:t xml:space="preserve"> please provide their email addresses for the Zoom invite </w:t>
            </w:r>
          </w:p>
        </w:tc>
        <w:tc>
          <w:tcPr>
            <w:tcW w:w="6946" w:type="dxa"/>
          </w:tcPr>
          <w:p w14:paraId="1CC63C0C" w14:textId="77777777" w:rsidR="005E3064" w:rsidRPr="005E3064" w:rsidRDefault="005E3064" w:rsidP="00CF79A2">
            <w:pPr>
              <w:rPr>
                <w:rFonts w:ascii="Arial Nova" w:hAnsi="Arial Nova" w:cs="Arial"/>
                <w:sz w:val="24"/>
                <w:szCs w:val="24"/>
              </w:rPr>
            </w:pPr>
          </w:p>
        </w:tc>
      </w:tr>
      <w:tr w:rsidR="005E3064" w:rsidRPr="005805F3" w14:paraId="3719FB5A" w14:textId="77777777" w:rsidTr="000418C5">
        <w:trPr>
          <w:trHeight w:val="291"/>
        </w:trPr>
        <w:tc>
          <w:tcPr>
            <w:tcW w:w="3539" w:type="dxa"/>
            <w:vMerge/>
          </w:tcPr>
          <w:p w14:paraId="6438D33A" w14:textId="77777777" w:rsidR="005E3064" w:rsidRPr="00440D97" w:rsidRDefault="005E3064" w:rsidP="00CF79A2">
            <w:pPr>
              <w:rPr>
                <w:rFonts w:ascii="Arial Nova" w:hAnsi="Arial Nova" w:cs="Arial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14:paraId="730C3A00" w14:textId="77777777" w:rsidR="005E3064" w:rsidRPr="005E3064" w:rsidRDefault="005E3064" w:rsidP="00CF79A2">
            <w:pPr>
              <w:rPr>
                <w:rFonts w:ascii="Arial Nova" w:hAnsi="Arial Nova" w:cs="Arial"/>
                <w:sz w:val="24"/>
                <w:szCs w:val="24"/>
              </w:rPr>
            </w:pPr>
          </w:p>
        </w:tc>
      </w:tr>
      <w:tr w:rsidR="005E3064" w:rsidRPr="005805F3" w14:paraId="27657CB4" w14:textId="77777777" w:rsidTr="000418C5">
        <w:trPr>
          <w:trHeight w:val="291"/>
        </w:trPr>
        <w:tc>
          <w:tcPr>
            <w:tcW w:w="3539" w:type="dxa"/>
            <w:vMerge/>
          </w:tcPr>
          <w:p w14:paraId="7ACC6E27" w14:textId="77777777" w:rsidR="005E3064" w:rsidRPr="00440D97" w:rsidRDefault="005E3064" w:rsidP="00CF79A2">
            <w:pPr>
              <w:rPr>
                <w:rFonts w:ascii="Arial Nova" w:hAnsi="Arial Nova" w:cs="Arial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14:paraId="0FAAD2CB" w14:textId="77777777" w:rsidR="005E3064" w:rsidRPr="005E3064" w:rsidRDefault="005E3064" w:rsidP="00CF79A2">
            <w:pPr>
              <w:rPr>
                <w:rFonts w:ascii="Arial Nova" w:hAnsi="Arial Nova" w:cs="Arial"/>
                <w:sz w:val="24"/>
                <w:szCs w:val="24"/>
              </w:rPr>
            </w:pPr>
          </w:p>
        </w:tc>
      </w:tr>
      <w:tr w:rsidR="005E3064" w:rsidRPr="005805F3" w14:paraId="14D94683" w14:textId="77777777" w:rsidTr="000418C5">
        <w:trPr>
          <w:trHeight w:val="291"/>
        </w:trPr>
        <w:tc>
          <w:tcPr>
            <w:tcW w:w="3539" w:type="dxa"/>
            <w:vMerge/>
          </w:tcPr>
          <w:p w14:paraId="7B6DDFC0" w14:textId="77777777" w:rsidR="005E3064" w:rsidRPr="00440D97" w:rsidRDefault="005E3064" w:rsidP="00CF79A2">
            <w:pPr>
              <w:rPr>
                <w:rFonts w:ascii="Arial Nova" w:hAnsi="Arial Nova" w:cs="Arial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14:paraId="412DCB33" w14:textId="77777777" w:rsidR="005E3064" w:rsidRPr="005E3064" w:rsidRDefault="005E3064" w:rsidP="00CF79A2">
            <w:pPr>
              <w:rPr>
                <w:rFonts w:ascii="Arial Nova" w:hAnsi="Arial Nova" w:cs="Arial"/>
                <w:sz w:val="24"/>
                <w:szCs w:val="24"/>
              </w:rPr>
            </w:pPr>
          </w:p>
        </w:tc>
      </w:tr>
      <w:tr w:rsidR="00440D97" w:rsidRPr="005805F3" w14:paraId="2A95D917" w14:textId="77777777" w:rsidTr="000418C5">
        <w:trPr>
          <w:trHeight w:val="365"/>
        </w:trPr>
        <w:tc>
          <w:tcPr>
            <w:tcW w:w="3539" w:type="dxa"/>
          </w:tcPr>
          <w:p w14:paraId="4499EBB2" w14:textId="01CD6FFF" w:rsidR="00440D97" w:rsidRPr="00440D97" w:rsidRDefault="00440D97" w:rsidP="00CF79A2">
            <w:pPr>
              <w:rPr>
                <w:rFonts w:ascii="Arial Nova" w:hAnsi="Arial Nova" w:cs="Arial"/>
                <w:b/>
                <w:bCs/>
                <w:sz w:val="24"/>
                <w:szCs w:val="24"/>
              </w:rPr>
            </w:pPr>
            <w:r w:rsidRPr="00440D97">
              <w:rPr>
                <w:rFonts w:ascii="Arial Nova" w:hAnsi="Arial Nova" w:cs="Arial"/>
                <w:b/>
                <w:bCs/>
                <w:sz w:val="24"/>
                <w:szCs w:val="24"/>
              </w:rPr>
              <w:t xml:space="preserve">Total number of places booked </w:t>
            </w:r>
          </w:p>
        </w:tc>
        <w:tc>
          <w:tcPr>
            <w:tcW w:w="6946" w:type="dxa"/>
          </w:tcPr>
          <w:p w14:paraId="5FF3E49A" w14:textId="77777777" w:rsidR="00440D97" w:rsidRPr="005E3064" w:rsidRDefault="00440D97" w:rsidP="00CF79A2">
            <w:pPr>
              <w:rPr>
                <w:rFonts w:ascii="Arial Nova" w:hAnsi="Arial Nova" w:cs="Arial"/>
                <w:sz w:val="24"/>
                <w:szCs w:val="24"/>
              </w:rPr>
            </w:pPr>
          </w:p>
        </w:tc>
      </w:tr>
      <w:tr w:rsidR="005E3064" w:rsidRPr="005805F3" w14:paraId="29FBE5D0" w14:textId="77777777" w:rsidTr="000418C5">
        <w:trPr>
          <w:trHeight w:val="365"/>
        </w:trPr>
        <w:tc>
          <w:tcPr>
            <w:tcW w:w="3539" w:type="dxa"/>
          </w:tcPr>
          <w:p w14:paraId="74B03EED" w14:textId="39F133DD" w:rsidR="005E3064" w:rsidRPr="00440D97" w:rsidRDefault="005E3064" w:rsidP="00CF79A2">
            <w:pPr>
              <w:rPr>
                <w:rFonts w:ascii="Arial Nova" w:hAnsi="Arial Nova" w:cs="Arial"/>
                <w:b/>
                <w:bCs/>
                <w:sz w:val="24"/>
                <w:szCs w:val="24"/>
              </w:rPr>
            </w:pPr>
            <w:r w:rsidRPr="00440D97">
              <w:rPr>
                <w:rFonts w:ascii="Arial Nova" w:hAnsi="Arial Nova" w:cs="Arial"/>
                <w:b/>
                <w:bCs/>
                <w:sz w:val="24"/>
                <w:szCs w:val="24"/>
              </w:rPr>
              <w:t xml:space="preserve">Your contact number </w:t>
            </w:r>
          </w:p>
        </w:tc>
        <w:tc>
          <w:tcPr>
            <w:tcW w:w="6946" w:type="dxa"/>
          </w:tcPr>
          <w:p w14:paraId="286AF313" w14:textId="77777777" w:rsidR="005E3064" w:rsidRPr="005E3064" w:rsidRDefault="005E3064" w:rsidP="00CF79A2">
            <w:pPr>
              <w:rPr>
                <w:rFonts w:ascii="Arial Nova" w:hAnsi="Arial Nova" w:cs="Arial"/>
                <w:sz w:val="24"/>
                <w:szCs w:val="24"/>
              </w:rPr>
            </w:pPr>
          </w:p>
        </w:tc>
      </w:tr>
      <w:tr w:rsidR="00566B60" w:rsidRPr="005805F3" w14:paraId="61E1C7A2" w14:textId="77777777" w:rsidTr="00566B60">
        <w:trPr>
          <w:trHeight w:val="550"/>
        </w:trPr>
        <w:tc>
          <w:tcPr>
            <w:tcW w:w="3539" w:type="dxa"/>
          </w:tcPr>
          <w:p w14:paraId="4CBA8353" w14:textId="77777777" w:rsidR="00566B60" w:rsidRPr="00440D97" w:rsidRDefault="00566B60" w:rsidP="00CF79A2">
            <w:pPr>
              <w:rPr>
                <w:rFonts w:ascii="Arial Nova" w:hAnsi="Arial Nova" w:cs="Arial"/>
                <w:b/>
                <w:bCs/>
                <w:sz w:val="24"/>
                <w:szCs w:val="24"/>
              </w:rPr>
            </w:pPr>
            <w:r w:rsidRPr="00440D97">
              <w:rPr>
                <w:rFonts w:ascii="Arial Nova" w:hAnsi="Arial Nova" w:cs="Arial"/>
                <w:b/>
                <w:bCs/>
                <w:sz w:val="24"/>
                <w:szCs w:val="24"/>
              </w:rPr>
              <w:t>The email that our invoice should be sent to</w:t>
            </w:r>
          </w:p>
        </w:tc>
        <w:tc>
          <w:tcPr>
            <w:tcW w:w="6946" w:type="dxa"/>
          </w:tcPr>
          <w:p w14:paraId="2A4CDDB2" w14:textId="77777777" w:rsidR="00566B60" w:rsidRPr="005E3064" w:rsidRDefault="00566B60" w:rsidP="00CF79A2">
            <w:pPr>
              <w:rPr>
                <w:rFonts w:ascii="Arial Nova" w:hAnsi="Arial Nova" w:cs="Arial"/>
                <w:sz w:val="24"/>
                <w:szCs w:val="24"/>
              </w:rPr>
            </w:pPr>
          </w:p>
        </w:tc>
      </w:tr>
      <w:tr w:rsidR="00613037" w:rsidRPr="005805F3" w14:paraId="01B047A5" w14:textId="77777777" w:rsidTr="005E3064">
        <w:trPr>
          <w:trHeight w:val="481"/>
        </w:trPr>
        <w:tc>
          <w:tcPr>
            <w:tcW w:w="10485" w:type="dxa"/>
            <w:gridSpan w:val="2"/>
            <w:shd w:val="clear" w:color="auto" w:fill="auto"/>
          </w:tcPr>
          <w:p w14:paraId="2DB4871E" w14:textId="3DA26A2E" w:rsidR="00737BC7" w:rsidRPr="00737BC7" w:rsidRDefault="00613037" w:rsidP="00B06CBB">
            <w:pPr>
              <w:rPr>
                <w:rFonts w:ascii="Arial Nova" w:hAnsi="Arial Nova" w:cs="Arial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5E3064">
              <w:rPr>
                <w:rFonts w:ascii="Arial Nova" w:hAnsi="Arial Nova" w:cs="Arial"/>
                <w:b/>
                <w:bCs/>
                <w:sz w:val="24"/>
                <w:szCs w:val="24"/>
              </w:rPr>
              <w:t>Please note that by completing and submitting this form to us, you are agreeing to</w:t>
            </w:r>
            <w:r w:rsidR="00440D97">
              <w:rPr>
                <w:rFonts w:ascii="Arial Nova" w:hAnsi="Arial Nova" w:cs="Arial"/>
                <w:b/>
                <w:bCs/>
                <w:sz w:val="24"/>
                <w:szCs w:val="24"/>
              </w:rPr>
              <w:t xml:space="preserve"> make payment prior to the </w:t>
            </w:r>
            <w:r w:rsidR="00B06CBB">
              <w:rPr>
                <w:rFonts w:ascii="Arial Nova" w:hAnsi="Arial Nova" w:cs="Arial"/>
                <w:b/>
                <w:bCs/>
                <w:sz w:val="24"/>
                <w:szCs w:val="24"/>
              </w:rPr>
              <w:t>training,</w:t>
            </w:r>
            <w:r w:rsidR="00440D97">
              <w:rPr>
                <w:rFonts w:ascii="Arial Nova" w:hAnsi="Arial Nova" w:cs="Arial"/>
                <w:b/>
                <w:bCs/>
                <w:sz w:val="24"/>
                <w:szCs w:val="24"/>
              </w:rPr>
              <w:t xml:space="preserve"> and you are agreeing to</w:t>
            </w:r>
            <w:r w:rsidRPr="005E3064">
              <w:rPr>
                <w:rFonts w:ascii="Arial Nova" w:hAnsi="Arial Nova" w:cs="Arial"/>
                <w:b/>
                <w:bCs/>
                <w:sz w:val="24"/>
                <w:szCs w:val="24"/>
              </w:rPr>
              <w:t xml:space="preserve"> our Terms and Conditions </w:t>
            </w:r>
            <w:r w:rsidR="00B67CF3" w:rsidRPr="005E3064">
              <w:rPr>
                <w:rFonts w:ascii="Arial Nova" w:hAnsi="Arial Nova" w:cs="Arial"/>
                <w:b/>
                <w:bCs/>
                <w:sz w:val="24"/>
                <w:szCs w:val="24"/>
              </w:rPr>
              <w:t xml:space="preserve">which can be viewed on our website </w:t>
            </w:r>
            <w:hyperlink r:id="rId9" w:history="1">
              <w:r w:rsidR="005E3064" w:rsidRPr="00440D97">
                <w:rPr>
                  <w:rStyle w:val="Hyperlink"/>
                  <w:rFonts w:ascii="Arial Nova" w:hAnsi="Arial Nova" w:cs="Arial"/>
                  <w:b/>
                  <w:bCs/>
                  <w:color w:val="000000" w:themeColor="text1"/>
                  <w:sz w:val="24"/>
                  <w:szCs w:val="24"/>
                </w:rPr>
                <w:t>www.dhiverse.org.uk</w:t>
              </w:r>
            </w:hyperlink>
          </w:p>
        </w:tc>
      </w:tr>
    </w:tbl>
    <w:p w14:paraId="62B92BD4" w14:textId="47D09610" w:rsidR="00003D9C" w:rsidRPr="00B06CBB" w:rsidRDefault="00B06CBB" w:rsidP="007A11AA">
      <w:pPr>
        <w:spacing w:after="0" w:line="240" w:lineRule="auto"/>
        <w:rPr>
          <w:rFonts w:ascii="Arial Nova" w:hAnsi="Arial Nova" w:cs="Arial"/>
          <w:b/>
          <w:sz w:val="24"/>
          <w:szCs w:val="24"/>
        </w:rPr>
      </w:pPr>
      <w:r>
        <w:rPr>
          <w:rFonts w:ascii="Arial Nova" w:hAnsi="Arial Nova" w:cs="Arial"/>
          <w:b/>
          <w:sz w:val="20"/>
          <w:szCs w:val="20"/>
        </w:rPr>
        <w:t xml:space="preserve">   </w:t>
      </w:r>
      <w:r w:rsidRPr="00B06CBB">
        <w:rPr>
          <w:rFonts w:ascii="Arial Nova" w:hAnsi="Arial Nova" w:cs="Arial"/>
          <w:b/>
          <w:sz w:val="24"/>
          <w:szCs w:val="24"/>
        </w:rPr>
        <w:t xml:space="preserve">Please return the completed booking form to </w:t>
      </w:r>
      <w:hyperlink r:id="rId10" w:history="1">
        <w:r w:rsidRPr="00B06CBB">
          <w:rPr>
            <w:rStyle w:val="Hyperlink"/>
            <w:rFonts w:ascii="Arial Nova" w:hAnsi="Arial Nova" w:cs="Arial"/>
            <w:b/>
            <w:color w:val="auto"/>
            <w:sz w:val="24"/>
            <w:szCs w:val="24"/>
          </w:rPr>
          <w:t>enquiries@dhiverse.org.uk</w:t>
        </w:r>
      </w:hyperlink>
      <w:r w:rsidRPr="00B06CBB">
        <w:rPr>
          <w:rFonts w:ascii="Arial Nova" w:hAnsi="Arial Nova" w:cs="Arial"/>
          <w:b/>
          <w:sz w:val="24"/>
          <w:szCs w:val="24"/>
        </w:rPr>
        <w:t xml:space="preserve"> </w:t>
      </w:r>
    </w:p>
    <w:p w14:paraId="74D34845" w14:textId="77777777" w:rsidR="00003D9C" w:rsidRPr="005805F3" w:rsidRDefault="00003D9C" w:rsidP="007A11AA">
      <w:pPr>
        <w:spacing w:after="0" w:line="240" w:lineRule="auto"/>
        <w:rPr>
          <w:rFonts w:ascii="Arial Nova" w:hAnsi="Arial Nova" w:cs="Arial"/>
          <w:b/>
          <w:sz w:val="20"/>
          <w:szCs w:val="20"/>
        </w:rPr>
      </w:pPr>
    </w:p>
    <w:p w14:paraId="68887141" w14:textId="2437A022" w:rsidR="00F353C7" w:rsidRPr="005805F3" w:rsidRDefault="00F353C7" w:rsidP="005A6DB4">
      <w:pPr>
        <w:spacing w:after="0" w:line="240" w:lineRule="auto"/>
        <w:jc w:val="center"/>
        <w:rPr>
          <w:rFonts w:ascii="Arial" w:hAnsi="Arial" w:cs="Arial"/>
          <w:b/>
          <w:sz w:val="8"/>
          <w:szCs w:val="8"/>
        </w:rPr>
      </w:pPr>
    </w:p>
    <w:tbl>
      <w:tblPr>
        <w:tblStyle w:val="TableGrid"/>
        <w:tblpPr w:leftFromText="180" w:rightFromText="180" w:vertAnchor="text" w:horzAnchor="margin" w:tblpX="137" w:tblpY="159"/>
        <w:tblW w:w="10485" w:type="dxa"/>
        <w:tblLayout w:type="fixed"/>
        <w:tblLook w:val="04A0" w:firstRow="1" w:lastRow="0" w:firstColumn="1" w:lastColumn="0" w:noHBand="0" w:noVBand="1"/>
      </w:tblPr>
      <w:tblGrid>
        <w:gridCol w:w="7933"/>
        <w:gridCol w:w="2552"/>
      </w:tblGrid>
      <w:tr w:rsidR="005E3064" w:rsidRPr="005805F3" w14:paraId="2C0701FF" w14:textId="77777777" w:rsidTr="00DB58CA">
        <w:trPr>
          <w:trHeight w:val="365"/>
        </w:trPr>
        <w:tc>
          <w:tcPr>
            <w:tcW w:w="7933" w:type="dxa"/>
            <w:shd w:val="clear" w:color="auto" w:fill="D9D9D9" w:themeFill="background1" w:themeFillShade="D9"/>
          </w:tcPr>
          <w:p w14:paraId="556DC3EC" w14:textId="77777777" w:rsidR="005E3064" w:rsidRPr="00440D97" w:rsidRDefault="005E3064" w:rsidP="00CF79A2">
            <w:pPr>
              <w:rPr>
                <w:rFonts w:ascii="Arial Nova" w:hAnsi="Arial Nova" w:cs="Arial"/>
                <w:b/>
                <w:sz w:val="24"/>
                <w:szCs w:val="24"/>
              </w:rPr>
            </w:pPr>
            <w:r w:rsidRPr="00440D97">
              <w:rPr>
                <w:rFonts w:ascii="Arial Nova" w:hAnsi="Arial Nova" w:cs="Arial"/>
                <w:b/>
                <w:sz w:val="24"/>
                <w:szCs w:val="24"/>
              </w:rPr>
              <w:t xml:space="preserve">Training Topic </w:t>
            </w:r>
          </w:p>
          <w:p w14:paraId="3D660A08" w14:textId="5C4704E4" w:rsidR="005E3064" w:rsidRPr="00440D97" w:rsidRDefault="005E3064" w:rsidP="000B43C0">
            <w:pPr>
              <w:rPr>
                <w:rFonts w:ascii="Arial Nova" w:hAnsi="Arial Nova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04667441" w14:textId="327A5CD9" w:rsidR="005E3064" w:rsidRPr="00440D97" w:rsidRDefault="00D06A66" w:rsidP="00CF79A2">
            <w:pPr>
              <w:rPr>
                <w:rFonts w:ascii="Arial Nova" w:hAnsi="Arial Nova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ova" w:hAnsi="Arial Nova" w:cs="Arial"/>
                <w:b/>
                <w:color w:val="000000" w:themeColor="text1"/>
                <w:sz w:val="24"/>
                <w:szCs w:val="24"/>
              </w:rPr>
              <w:t>D</w:t>
            </w:r>
            <w:r w:rsidR="005E3064" w:rsidRPr="00440D97">
              <w:rPr>
                <w:rFonts w:ascii="Arial Nova" w:hAnsi="Arial Nova" w:cs="Arial"/>
                <w:b/>
                <w:color w:val="000000" w:themeColor="text1"/>
                <w:sz w:val="24"/>
                <w:szCs w:val="24"/>
              </w:rPr>
              <w:t xml:space="preserve">ate of </w:t>
            </w:r>
            <w:r w:rsidR="00DB58CA">
              <w:rPr>
                <w:rFonts w:ascii="Arial Nova" w:hAnsi="Arial Nova" w:cs="Arial"/>
                <w:b/>
                <w:color w:val="000000" w:themeColor="text1"/>
                <w:sz w:val="24"/>
                <w:szCs w:val="24"/>
              </w:rPr>
              <w:t xml:space="preserve">advertised </w:t>
            </w:r>
            <w:r w:rsidR="005E3064" w:rsidRPr="00440D97">
              <w:rPr>
                <w:rFonts w:ascii="Arial Nova" w:hAnsi="Arial Nova" w:cs="Arial"/>
                <w:b/>
                <w:color w:val="000000" w:themeColor="text1"/>
                <w:sz w:val="24"/>
                <w:szCs w:val="24"/>
              </w:rPr>
              <w:t>training</w:t>
            </w:r>
          </w:p>
        </w:tc>
      </w:tr>
      <w:tr w:rsidR="005E3064" w:rsidRPr="005805F3" w14:paraId="11658A1A" w14:textId="77777777" w:rsidTr="00DB58CA">
        <w:trPr>
          <w:trHeight w:val="486"/>
        </w:trPr>
        <w:tc>
          <w:tcPr>
            <w:tcW w:w="7933" w:type="dxa"/>
            <w:shd w:val="clear" w:color="auto" w:fill="FFFFFF" w:themeFill="background1"/>
          </w:tcPr>
          <w:p w14:paraId="3CE3C0D2" w14:textId="77777777" w:rsidR="00B06CBB" w:rsidRDefault="005E3064" w:rsidP="00CF79A2">
            <w:pPr>
              <w:rPr>
                <w:rFonts w:ascii="Arial Nova" w:hAnsi="Arial Nova"/>
                <w:b/>
                <w:sz w:val="24"/>
                <w:szCs w:val="24"/>
              </w:rPr>
            </w:pPr>
            <w:r w:rsidRPr="00440D97">
              <w:rPr>
                <w:rFonts w:ascii="Arial Nova" w:hAnsi="Arial Nova"/>
                <w:b/>
                <w:sz w:val="24"/>
                <w:szCs w:val="24"/>
              </w:rPr>
              <w:t xml:space="preserve">An Introduction to Sexual Consent </w:t>
            </w:r>
          </w:p>
          <w:p w14:paraId="25E38DEB" w14:textId="5B42AFE3" w:rsidR="005E3064" w:rsidRPr="00B06CBB" w:rsidRDefault="005E3064" w:rsidP="00B06CBB">
            <w:pPr>
              <w:rPr>
                <w:rFonts w:ascii="Arial Nova" w:hAnsi="Arial Nova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0EC59773" w14:textId="77777777" w:rsidR="005E3064" w:rsidRPr="00440D97" w:rsidRDefault="005E3064" w:rsidP="00CF79A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E3064" w:rsidRPr="005805F3" w14:paraId="17B617A2" w14:textId="77777777" w:rsidTr="00DB58CA">
        <w:trPr>
          <w:trHeight w:val="422"/>
        </w:trPr>
        <w:tc>
          <w:tcPr>
            <w:tcW w:w="7933" w:type="dxa"/>
            <w:shd w:val="clear" w:color="auto" w:fill="FFFFFF" w:themeFill="background1"/>
          </w:tcPr>
          <w:p w14:paraId="4180359B" w14:textId="77777777" w:rsidR="00B06CBB" w:rsidRDefault="005E3064" w:rsidP="00CF79A2">
            <w:pPr>
              <w:rPr>
                <w:rFonts w:ascii="Arial Nova" w:hAnsi="Arial Nova"/>
                <w:b/>
                <w:sz w:val="24"/>
                <w:szCs w:val="24"/>
              </w:rPr>
            </w:pPr>
            <w:r w:rsidRPr="00440D97">
              <w:rPr>
                <w:rFonts w:ascii="Arial Nova" w:hAnsi="Arial Nova"/>
                <w:b/>
                <w:sz w:val="24"/>
                <w:szCs w:val="24"/>
              </w:rPr>
              <w:t>Let’s Explore Sexual Consen</w:t>
            </w:r>
            <w:r w:rsidR="00B06CBB">
              <w:rPr>
                <w:rFonts w:ascii="Arial Nova" w:hAnsi="Arial Nova"/>
                <w:b/>
                <w:sz w:val="24"/>
                <w:szCs w:val="24"/>
              </w:rPr>
              <w:t>t</w:t>
            </w:r>
          </w:p>
          <w:p w14:paraId="6177808B" w14:textId="28629007" w:rsidR="005E3064" w:rsidRPr="00B06CBB" w:rsidRDefault="005E3064" w:rsidP="00B06CBB">
            <w:pPr>
              <w:rPr>
                <w:rFonts w:ascii="Arial Nova" w:hAnsi="Arial Nova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3A48FF34" w14:textId="77777777" w:rsidR="005E3064" w:rsidRPr="00440D97" w:rsidRDefault="005E3064" w:rsidP="00CF79A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E3064" w:rsidRPr="005805F3" w14:paraId="76FC3607" w14:textId="77777777" w:rsidTr="00DB58CA">
        <w:trPr>
          <w:trHeight w:val="486"/>
        </w:trPr>
        <w:tc>
          <w:tcPr>
            <w:tcW w:w="7933" w:type="dxa"/>
            <w:shd w:val="clear" w:color="auto" w:fill="FFFFFF" w:themeFill="background1"/>
          </w:tcPr>
          <w:p w14:paraId="49A69D3F" w14:textId="77777777" w:rsidR="00B06CBB" w:rsidRDefault="005E3064" w:rsidP="00CF79A2">
            <w:pPr>
              <w:rPr>
                <w:rFonts w:ascii="Arial Nova" w:hAnsi="Arial Nova"/>
                <w:b/>
                <w:sz w:val="24"/>
                <w:szCs w:val="24"/>
              </w:rPr>
            </w:pPr>
            <w:r w:rsidRPr="00440D97">
              <w:rPr>
                <w:rFonts w:ascii="Arial Nova" w:hAnsi="Arial Nova"/>
                <w:b/>
                <w:sz w:val="24"/>
                <w:szCs w:val="24"/>
              </w:rPr>
              <w:t>Bystander Intervention</w:t>
            </w:r>
          </w:p>
          <w:p w14:paraId="20F27B52" w14:textId="683C19FB" w:rsidR="005E3064" w:rsidRPr="00B06CBB" w:rsidRDefault="005E3064" w:rsidP="00B06CBB">
            <w:pPr>
              <w:rPr>
                <w:rFonts w:ascii="Arial Nova" w:hAnsi="Arial Nova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517D17C7" w14:textId="77777777" w:rsidR="005E3064" w:rsidRPr="00440D97" w:rsidRDefault="005E3064" w:rsidP="00CF79A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E3064" w:rsidRPr="005805F3" w14:paraId="76C1E710" w14:textId="77777777" w:rsidTr="00DB58CA">
        <w:trPr>
          <w:trHeight w:val="486"/>
        </w:trPr>
        <w:tc>
          <w:tcPr>
            <w:tcW w:w="7933" w:type="dxa"/>
            <w:shd w:val="clear" w:color="auto" w:fill="FFFFFF" w:themeFill="background1"/>
          </w:tcPr>
          <w:p w14:paraId="71B26DD5" w14:textId="72A21EAA" w:rsidR="005E3064" w:rsidRPr="00B06CBB" w:rsidRDefault="005E3064" w:rsidP="00DB58CA">
            <w:pPr>
              <w:rPr>
                <w:rFonts w:ascii="Arial Nova" w:hAnsi="Arial Nova"/>
                <w:bCs/>
                <w:sz w:val="24"/>
                <w:szCs w:val="24"/>
              </w:rPr>
            </w:pPr>
            <w:r w:rsidRPr="00440D97">
              <w:rPr>
                <w:rFonts w:ascii="Arial Nova" w:hAnsi="Arial Nova"/>
                <w:b/>
                <w:sz w:val="24"/>
                <w:szCs w:val="24"/>
              </w:rPr>
              <w:t xml:space="preserve">‘Talk the Talk’ - </w:t>
            </w:r>
            <w:r w:rsidR="00D06A66">
              <w:rPr>
                <w:rFonts w:ascii="Arial Nova" w:hAnsi="Arial Nova"/>
                <w:b/>
                <w:sz w:val="24"/>
                <w:szCs w:val="24"/>
              </w:rPr>
              <w:t>with</w:t>
            </w:r>
            <w:r w:rsidRPr="00440D97">
              <w:rPr>
                <w:rFonts w:ascii="Arial Nova" w:hAnsi="Arial Nova"/>
                <w:b/>
                <w:sz w:val="24"/>
                <w:szCs w:val="24"/>
              </w:rPr>
              <w:t xml:space="preserve"> people who have a Learning Disability or Autism, about Relationships and Sex</w:t>
            </w:r>
          </w:p>
        </w:tc>
        <w:tc>
          <w:tcPr>
            <w:tcW w:w="2552" w:type="dxa"/>
          </w:tcPr>
          <w:p w14:paraId="652C7CF0" w14:textId="77777777" w:rsidR="005E3064" w:rsidRPr="00440D97" w:rsidRDefault="005E3064" w:rsidP="00CF79A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E3064" w:rsidRPr="005805F3" w14:paraId="2127B2FE" w14:textId="77777777" w:rsidTr="00DB58CA">
        <w:trPr>
          <w:trHeight w:val="324"/>
        </w:trPr>
        <w:tc>
          <w:tcPr>
            <w:tcW w:w="7933" w:type="dxa"/>
            <w:shd w:val="clear" w:color="auto" w:fill="FFFFFF" w:themeFill="background1"/>
          </w:tcPr>
          <w:p w14:paraId="141FD9C8" w14:textId="77777777" w:rsidR="005E3064" w:rsidRDefault="00D06A66" w:rsidP="00B06CBB">
            <w:pPr>
              <w:rPr>
                <w:rFonts w:ascii="Arial Nova" w:hAnsi="Arial Nova"/>
                <w:b/>
                <w:sz w:val="24"/>
                <w:szCs w:val="24"/>
              </w:rPr>
            </w:pPr>
            <w:r>
              <w:rPr>
                <w:rFonts w:ascii="Arial Nova" w:hAnsi="Arial Nova"/>
                <w:b/>
                <w:sz w:val="24"/>
                <w:szCs w:val="24"/>
              </w:rPr>
              <w:t xml:space="preserve">‘Talk the Talk’ with children and young people of SECONDARY school age </w:t>
            </w:r>
          </w:p>
          <w:p w14:paraId="456AA35B" w14:textId="5C20D542" w:rsidR="00DB58CA" w:rsidRPr="00B06CBB" w:rsidRDefault="00DB58CA" w:rsidP="00B06CBB">
            <w:pPr>
              <w:rPr>
                <w:rFonts w:ascii="Arial Nova" w:hAnsi="Arial Nova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3913BE11" w14:textId="77777777" w:rsidR="005E3064" w:rsidRPr="00440D97" w:rsidRDefault="005E3064" w:rsidP="00CF79A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06A66" w:rsidRPr="005805F3" w14:paraId="70C5001F" w14:textId="77777777" w:rsidTr="00DB58CA">
        <w:trPr>
          <w:trHeight w:val="324"/>
        </w:trPr>
        <w:tc>
          <w:tcPr>
            <w:tcW w:w="7933" w:type="dxa"/>
            <w:shd w:val="clear" w:color="auto" w:fill="FFFFFF" w:themeFill="background1"/>
          </w:tcPr>
          <w:p w14:paraId="4E1D5CC7" w14:textId="77777777" w:rsidR="00D06A66" w:rsidRDefault="00D06A66" w:rsidP="00D06A66">
            <w:pPr>
              <w:rPr>
                <w:rFonts w:ascii="Arial Nova" w:hAnsi="Arial Nova"/>
                <w:b/>
                <w:sz w:val="24"/>
                <w:szCs w:val="24"/>
              </w:rPr>
            </w:pPr>
            <w:r>
              <w:rPr>
                <w:rFonts w:ascii="Arial Nova" w:hAnsi="Arial Nova"/>
                <w:b/>
                <w:sz w:val="24"/>
                <w:szCs w:val="24"/>
              </w:rPr>
              <w:t xml:space="preserve">Talk the Talk’ with children of PRIMARY school age </w:t>
            </w:r>
          </w:p>
          <w:p w14:paraId="1BAD3F42" w14:textId="507F49DB" w:rsidR="00D06A66" w:rsidRPr="00440D97" w:rsidRDefault="00D06A66" w:rsidP="00D06A66">
            <w:pPr>
              <w:rPr>
                <w:rFonts w:ascii="Arial Nova" w:hAnsi="Arial Nova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60607DBF" w14:textId="77777777" w:rsidR="00D06A66" w:rsidRPr="00440D97" w:rsidRDefault="00D06A66" w:rsidP="00CF79A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06A66" w:rsidRPr="005805F3" w14:paraId="2031EE93" w14:textId="77777777" w:rsidTr="00DB58CA">
        <w:trPr>
          <w:trHeight w:val="324"/>
        </w:trPr>
        <w:tc>
          <w:tcPr>
            <w:tcW w:w="7933" w:type="dxa"/>
            <w:shd w:val="clear" w:color="auto" w:fill="FFFFFF" w:themeFill="background1"/>
          </w:tcPr>
          <w:p w14:paraId="10C1A2EA" w14:textId="3BE1A9FA" w:rsidR="00D06A66" w:rsidRDefault="00DB58CA" w:rsidP="00D06A66">
            <w:pPr>
              <w:rPr>
                <w:rFonts w:ascii="Arial Nova" w:hAnsi="Arial Nova"/>
                <w:b/>
                <w:sz w:val="24"/>
                <w:szCs w:val="24"/>
              </w:rPr>
            </w:pPr>
            <w:r>
              <w:rPr>
                <w:rFonts w:ascii="Arial Nova" w:hAnsi="Arial Nova"/>
                <w:b/>
                <w:sz w:val="24"/>
                <w:szCs w:val="24"/>
              </w:rPr>
              <w:t xml:space="preserve">Let’s Talk about RSE </w:t>
            </w:r>
          </w:p>
          <w:p w14:paraId="5DB841FC" w14:textId="3E413831" w:rsidR="00D06A66" w:rsidRDefault="00D06A66" w:rsidP="00D06A66">
            <w:pPr>
              <w:rPr>
                <w:rFonts w:ascii="Arial Nova" w:hAnsi="Arial Nova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00C85357" w14:textId="77777777" w:rsidR="00D06A66" w:rsidRPr="00440D97" w:rsidRDefault="00D06A66" w:rsidP="00CF79A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06A66" w:rsidRPr="005805F3" w14:paraId="31DE9493" w14:textId="77777777" w:rsidTr="00DB58CA">
        <w:trPr>
          <w:trHeight w:val="324"/>
        </w:trPr>
        <w:tc>
          <w:tcPr>
            <w:tcW w:w="7933" w:type="dxa"/>
            <w:shd w:val="clear" w:color="auto" w:fill="FFFFFF" w:themeFill="background1"/>
          </w:tcPr>
          <w:p w14:paraId="62F43F3C" w14:textId="77777777" w:rsidR="00D06A66" w:rsidRDefault="00D06A66" w:rsidP="00D06A66">
            <w:pPr>
              <w:rPr>
                <w:rFonts w:ascii="Arial Nova" w:hAnsi="Arial Nova"/>
                <w:b/>
                <w:sz w:val="24"/>
                <w:szCs w:val="24"/>
              </w:rPr>
            </w:pPr>
            <w:r w:rsidRPr="00440D97">
              <w:rPr>
                <w:rFonts w:ascii="Arial Nova" w:hAnsi="Arial Nova"/>
                <w:b/>
                <w:sz w:val="24"/>
                <w:szCs w:val="24"/>
              </w:rPr>
              <w:t>Let’s Talk About Relationships</w:t>
            </w:r>
          </w:p>
          <w:p w14:paraId="2C84D782" w14:textId="67157D46" w:rsidR="00D06A66" w:rsidRPr="00440D97" w:rsidRDefault="00D06A66" w:rsidP="00D06A66">
            <w:pPr>
              <w:rPr>
                <w:rFonts w:ascii="Arial Nova" w:hAnsi="Arial Nova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7F4C6C2A" w14:textId="77777777" w:rsidR="00D06A66" w:rsidRPr="00440D97" w:rsidRDefault="00D06A66" w:rsidP="00CF79A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E3064" w:rsidRPr="005805F3" w14:paraId="6D7B3283" w14:textId="77777777" w:rsidTr="00DB58CA">
        <w:trPr>
          <w:trHeight w:val="58"/>
        </w:trPr>
        <w:tc>
          <w:tcPr>
            <w:tcW w:w="7933" w:type="dxa"/>
            <w:shd w:val="clear" w:color="auto" w:fill="FFFFFF" w:themeFill="background1"/>
          </w:tcPr>
          <w:p w14:paraId="33D7A5C6" w14:textId="519DAD34" w:rsidR="00D06A66" w:rsidRDefault="00D06A66" w:rsidP="00D06A66">
            <w:pPr>
              <w:rPr>
                <w:rFonts w:ascii="Arial Nova" w:hAnsi="Arial Nova"/>
                <w:b/>
                <w:sz w:val="24"/>
                <w:szCs w:val="24"/>
              </w:rPr>
            </w:pPr>
            <w:r w:rsidRPr="00440D97">
              <w:rPr>
                <w:rFonts w:ascii="Arial Nova" w:hAnsi="Arial Nova"/>
                <w:b/>
                <w:sz w:val="24"/>
                <w:szCs w:val="24"/>
              </w:rPr>
              <w:t>A Whistle-stop Tour of Sexual Health</w:t>
            </w:r>
          </w:p>
          <w:p w14:paraId="0B0A71F3" w14:textId="3E73DF97" w:rsidR="005E3064" w:rsidRPr="00B06CBB" w:rsidRDefault="005E3064" w:rsidP="00D06A66">
            <w:pPr>
              <w:rPr>
                <w:rFonts w:ascii="Arial Nova" w:hAnsi="Arial Nova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75B2A27F" w14:textId="77777777" w:rsidR="005E3064" w:rsidRPr="00440D97" w:rsidRDefault="005E3064" w:rsidP="00CF79A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40D97" w:rsidRPr="005805F3" w14:paraId="41F703DB" w14:textId="77777777" w:rsidTr="00DB58CA">
        <w:trPr>
          <w:trHeight w:val="403"/>
        </w:trPr>
        <w:tc>
          <w:tcPr>
            <w:tcW w:w="7933" w:type="dxa"/>
            <w:shd w:val="clear" w:color="auto" w:fill="FFFFFF" w:themeFill="background1"/>
          </w:tcPr>
          <w:p w14:paraId="3C4AF273" w14:textId="77777777" w:rsidR="00B06CBB" w:rsidRDefault="00440D97" w:rsidP="00440D97">
            <w:pPr>
              <w:rPr>
                <w:rFonts w:ascii="Arial Nova" w:hAnsi="Arial Nova"/>
                <w:b/>
                <w:sz w:val="24"/>
                <w:szCs w:val="24"/>
              </w:rPr>
            </w:pPr>
            <w:r w:rsidRPr="00440D97">
              <w:rPr>
                <w:rFonts w:ascii="Arial Nova" w:hAnsi="Arial Nova"/>
                <w:b/>
                <w:sz w:val="24"/>
                <w:szCs w:val="24"/>
              </w:rPr>
              <w:t>HIV – The Facts</w:t>
            </w:r>
          </w:p>
          <w:p w14:paraId="7CE28732" w14:textId="7E5572AD" w:rsidR="00440D97" w:rsidRPr="00440D97" w:rsidRDefault="00440D97" w:rsidP="00B06CBB">
            <w:pPr>
              <w:rPr>
                <w:rFonts w:ascii="Arial Nova" w:hAnsi="Arial Nova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0151A6B1" w14:textId="77777777" w:rsidR="00440D97" w:rsidRPr="00440D97" w:rsidRDefault="00440D97" w:rsidP="00440D9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A61285D" w14:textId="77777777" w:rsidR="00CF79A2" w:rsidRDefault="00CF79A2" w:rsidP="005A6DB4">
      <w:pPr>
        <w:spacing w:after="0" w:line="240" w:lineRule="auto"/>
        <w:jc w:val="center"/>
        <w:rPr>
          <w:rFonts w:ascii="Arial Nova" w:hAnsi="Arial Nova" w:cs="Arial"/>
          <w:b/>
        </w:rPr>
      </w:pPr>
    </w:p>
    <w:sectPr w:rsidR="00CF79A2" w:rsidSect="007A081F">
      <w:footerReference w:type="default" r:id="rId11"/>
      <w:pgSz w:w="11906" w:h="16838"/>
      <w:pgMar w:top="142" w:right="561" w:bottom="57" w:left="5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6D385" w14:textId="77777777" w:rsidR="00441EF0" w:rsidRDefault="00441EF0" w:rsidP="00EC4137">
      <w:pPr>
        <w:spacing w:after="0" w:line="240" w:lineRule="auto"/>
      </w:pPr>
      <w:r>
        <w:separator/>
      </w:r>
    </w:p>
  </w:endnote>
  <w:endnote w:type="continuationSeparator" w:id="0">
    <w:p w14:paraId="0CCE8AC8" w14:textId="77777777" w:rsidR="00441EF0" w:rsidRDefault="00441EF0" w:rsidP="00EC4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8E963" w14:textId="00674A77" w:rsidR="00C1741B" w:rsidRPr="007D6552" w:rsidRDefault="00D06A66" w:rsidP="00361D91">
    <w:pPr>
      <w:pStyle w:val="Footer"/>
      <w:rPr>
        <w:lang w:val="en-US"/>
      </w:rPr>
    </w:pPr>
    <w:r>
      <w:rPr>
        <w:rFonts w:ascii="Arial Rounded MT Bold" w:hAnsi="Arial Rounded MT Bold"/>
        <w:sz w:val="16"/>
        <w:szCs w:val="16"/>
        <w:lang w:val="en-US"/>
      </w:rPr>
      <w:t>December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A13DA" w14:textId="77777777" w:rsidR="00441EF0" w:rsidRDefault="00441EF0" w:rsidP="00EC4137">
      <w:pPr>
        <w:spacing w:after="0" w:line="240" w:lineRule="auto"/>
      </w:pPr>
      <w:r>
        <w:separator/>
      </w:r>
    </w:p>
  </w:footnote>
  <w:footnote w:type="continuationSeparator" w:id="0">
    <w:p w14:paraId="04F981CA" w14:textId="77777777" w:rsidR="00441EF0" w:rsidRDefault="00441EF0" w:rsidP="00EC41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244A1"/>
    <w:multiLevelType w:val="hybridMultilevel"/>
    <w:tmpl w:val="1BF25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F781C"/>
    <w:multiLevelType w:val="hybridMultilevel"/>
    <w:tmpl w:val="0BDEAD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D3220"/>
    <w:multiLevelType w:val="hybridMultilevel"/>
    <w:tmpl w:val="857EA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82087"/>
    <w:multiLevelType w:val="hybridMultilevel"/>
    <w:tmpl w:val="FFBC5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50637"/>
    <w:multiLevelType w:val="hybridMultilevel"/>
    <w:tmpl w:val="D9C017A4"/>
    <w:lvl w:ilvl="0" w:tplc="E5B4C24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FA2FF1"/>
    <w:multiLevelType w:val="hybridMultilevel"/>
    <w:tmpl w:val="F246F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F20166"/>
    <w:multiLevelType w:val="hybridMultilevel"/>
    <w:tmpl w:val="4104A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3961DA"/>
    <w:multiLevelType w:val="hybridMultilevel"/>
    <w:tmpl w:val="7DB06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934C0F"/>
    <w:multiLevelType w:val="hybridMultilevel"/>
    <w:tmpl w:val="5FFCBC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18543C"/>
    <w:multiLevelType w:val="hybridMultilevel"/>
    <w:tmpl w:val="A5F2C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DB63C4"/>
    <w:multiLevelType w:val="hybridMultilevel"/>
    <w:tmpl w:val="598CC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353995"/>
    <w:multiLevelType w:val="hybridMultilevel"/>
    <w:tmpl w:val="9F72543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F540DA"/>
    <w:multiLevelType w:val="hybridMultilevel"/>
    <w:tmpl w:val="4B928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5D7580"/>
    <w:multiLevelType w:val="hybridMultilevel"/>
    <w:tmpl w:val="9F9E0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9F3AFD"/>
    <w:multiLevelType w:val="hybridMultilevel"/>
    <w:tmpl w:val="9AE6084A"/>
    <w:lvl w:ilvl="0" w:tplc="08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5" w15:restartNumberingAfterBreak="0">
    <w:nsid w:val="544F331E"/>
    <w:multiLevelType w:val="hybridMultilevel"/>
    <w:tmpl w:val="4AEA5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B76A62"/>
    <w:multiLevelType w:val="hybridMultilevel"/>
    <w:tmpl w:val="F6721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7D799C"/>
    <w:multiLevelType w:val="hybridMultilevel"/>
    <w:tmpl w:val="767CEE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4100275"/>
    <w:multiLevelType w:val="hybridMultilevel"/>
    <w:tmpl w:val="390C1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E0490B"/>
    <w:multiLevelType w:val="hybridMultilevel"/>
    <w:tmpl w:val="CAC8DB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CF2CEB"/>
    <w:multiLevelType w:val="hybridMultilevel"/>
    <w:tmpl w:val="FD36A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425ECE"/>
    <w:multiLevelType w:val="hybridMultilevel"/>
    <w:tmpl w:val="B024EBBE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71D9626A"/>
    <w:multiLevelType w:val="hybridMultilevel"/>
    <w:tmpl w:val="08C27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5C2E95"/>
    <w:multiLevelType w:val="hybridMultilevel"/>
    <w:tmpl w:val="7382A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AE2A77"/>
    <w:multiLevelType w:val="hybridMultilevel"/>
    <w:tmpl w:val="B6B24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522CB4"/>
    <w:multiLevelType w:val="hybridMultilevel"/>
    <w:tmpl w:val="4E126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5853682">
    <w:abstractNumId w:val="0"/>
  </w:num>
  <w:num w:numId="2" w16cid:durableId="1533302252">
    <w:abstractNumId w:val="25"/>
  </w:num>
  <w:num w:numId="3" w16cid:durableId="1522470702">
    <w:abstractNumId w:val="15"/>
  </w:num>
  <w:num w:numId="4" w16cid:durableId="1441535157">
    <w:abstractNumId w:val="11"/>
  </w:num>
  <w:num w:numId="5" w16cid:durableId="1380084904">
    <w:abstractNumId w:val="14"/>
  </w:num>
  <w:num w:numId="6" w16cid:durableId="1344354535">
    <w:abstractNumId w:val="18"/>
  </w:num>
  <w:num w:numId="7" w16cid:durableId="548303824">
    <w:abstractNumId w:val="1"/>
  </w:num>
  <w:num w:numId="8" w16cid:durableId="126972529">
    <w:abstractNumId w:val="21"/>
  </w:num>
  <w:num w:numId="9" w16cid:durableId="1396927992">
    <w:abstractNumId w:val="20"/>
  </w:num>
  <w:num w:numId="10" w16cid:durableId="208226048">
    <w:abstractNumId w:val="24"/>
  </w:num>
  <w:num w:numId="11" w16cid:durableId="1990936568">
    <w:abstractNumId w:val="2"/>
  </w:num>
  <w:num w:numId="12" w16cid:durableId="487673744">
    <w:abstractNumId w:val="10"/>
  </w:num>
  <w:num w:numId="13" w16cid:durableId="1898736556">
    <w:abstractNumId w:val="16"/>
  </w:num>
  <w:num w:numId="14" w16cid:durableId="2054232819">
    <w:abstractNumId w:val="19"/>
  </w:num>
  <w:num w:numId="15" w16cid:durableId="388579484">
    <w:abstractNumId w:val="12"/>
  </w:num>
  <w:num w:numId="16" w16cid:durableId="1396514651">
    <w:abstractNumId w:val="23"/>
  </w:num>
  <w:num w:numId="17" w16cid:durableId="202328188">
    <w:abstractNumId w:val="3"/>
  </w:num>
  <w:num w:numId="18" w16cid:durableId="1143160495">
    <w:abstractNumId w:val="17"/>
  </w:num>
  <w:num w:numId="19" w16cid:durableId="1191996128">
    <w:abstractNumId w:val="13"/>
  </w:num>
  <w:num w:numId="20" w16cid:durableId="1699970981">
    <w:abstractNumId w:val="9"/>
  </w:num>
  <w:num w:numId="21" w16cid:durableId="1474518258">
    <w:abstractNumId w:val="22"/>
  </w:num>
  <w:num w:numId="22" w16cid:durableId="1839075917">
    <w:abstractNumId w:val="6"/>
  </w:num>
  <w:num w:numId="23" w16cid:durableId="1904951233">
    <w:abstractNumId w:val="7"/>
  </w:num>
  <w:num w:numId="24" w16cid:durableId="581842277">
    <w:abstractNumId w:val="8"/>
  </w:num>
  <w:num w:numId="25" w16cid:durableId="778793164">
    <w:abstractNumId w:val="5"/>
  </w:num>
  <w:num w:numId="26" w16cid:durableId="2168251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096"/>
    <w:rsid w:val="00003D9C"/>
    <w:rsid w:val="00005803"/>
    <w:rsid w:val="00012E9E"/>
    <w:rsid w:val="00030E46"/>
    <w:rsid w:val="00064ED5"/>
    <w:rsid w:val="00074FAB"/>
    <w:rsid w:val="000775CD"/>
    <w:rsid w:val="000B43C0"/>
    <w:rsid w:val="000C35FD"/>
    <w:rsid w:val="000F0565"/>
    <w:rsid w:val="000F4F82"/>
    <w:rsid w:val="001066CA"/>
    <w:rsid w:val="001079DB"/>
    <w:rsid w:val="00116CB4"/>
    <w:rsid w:val="00130F88"/>
    <w:rsid w:val="00161B51"/>
    <w:rsid w:val="00164F23"/>
    <w:rsid w:val="001664E4"/>
    <w:rsid w:val="00170904"/>
    <w:rsid w:val="001C3E8F"/>
    <w:rsid w:val="001C4A81"/>
    <w:rsid w:val="001E06EF"/>
    <w:rsid w:val="001E2665"/>
    <w:rsid w:val="00202F29"/>
    <w:rsid w:val="002159AF"/>
    <w:rsid w:val="0023690D"/>
    <w:rsid w:val="0027609F"/>
    <w:rsid w:val="00281C15"/>
    <w:rsid w:val="0029121B"/>
    <w:rsid w:val="002A30F6"/>
    <w:rsid w:val="002C1A19"/>
    <w:rsid w:val="002D5666"/>
    <w:rsid w:val="00302600"/>
    <w:rsid w:val="00317DB3"/>
    <w:rsid w:val="003340CB"/>
    <w:rsid w:val="00343E28"/>
    <w:rsid w:val="0035358F"/>
    <w:rsid w:val="00354CE7"/>
    <w:rsid w:val="00361D91"/>
    <w:rsid w:val="003630D9"/>
    <w:rsid w:val="003744A2"/>
    <w:rsid w:val="003753EC"/>
    <w:rsid w:val="00395D79"/>
    <w:rsid w:val="003C3A82"/>
    <w:rsid w:val="003D3F2F"/>
    <w:rsid w:val="003D5374"/>
    <w:rsid w:val="003E07BE"/>
    <w:rsid w:val="004023EF"/>
    <w:rsid w:val="004157D4"/>
    <w:rsid w:val="004239CE"/>
    <w:rsid w:val="00440D97"/>
    <w:rsid w:val="0044188D"/>
    <w:rsid w:val="00441EF0"/>
    <w:rsid w:val="00444B6F"/>
    <w:rsid w:val="004451E5"/>
    <w:rsid w:val="00446AD1"/>
    <w:rsid w:val="00455E70"/>
    <w:rsid w:val="00474BA6"/>
    <w:rsid w:val="00487119"/>
    <w:rsid w:val="0049054E"/>
    <w:rsid w:val="00493C57"/>
    <w:rsid w:val="004A155E"/>
    <w:rsid w:val="004A3867"/>
    <w:rsid w:val="004C6E5D"/>
    <w:rsid w:val="004E3AE6"/>
    <w:rsid w:val="004F3DF4"/>
    <w:rsid w:val="004F74F1"/>
    <w:rsid w:val="004F76DE"/>
    <w:rsid w:val="00502F35"/>
    <w:rsid w:val="00520379"/>
    <w:rsid w:val="00521E1E"/>
    <w:rsid w:val="005344C6"/>
    <w:rsid w:val="005403A5"/>
    <w:rsid w:val="00543C4D"/>
    <w:rsid w:val="0055191E"/>
    <w:rsid w:val="00555A0C"/>
    <w:rsid w:val="00566B60"/>
    <w:rsid w:val="005775C8"/>
    <w:rsid w:val="005805F3"/>
    <w:rsid w:val="005974CA"/>
    <w:rsid w:val="005A2518"/>
    <w:rsid w:val="005A6DB4"/>
    <w:rsid w:val="005B3B76"/>
    <w:rsid w:val="005C0B3A"/>
    <w:rsid w:val="005C5972"/>
    <w:rsid w:val="005D2506"/>
    <w:rsid w:val="005D46AA"/>
    <w:rsid w:val="005E169B"/>
    <w:rsid w:val="005E3064"/>
    <w:rsid w:val="005F0446"/>
    <w:rsid w:val="00613037"/>
    <w:rsid w:val="006217B0"/>
    <w:rsid w:val="006275E2"/>
    <w:rsid w:val="00632EC7"/>
    <w:rsid w:val="0063445F"/>
    <w:rsid w:val="00644E80"/>
    <w:rsid w:val="00660986"/>
    <w:rsid w:val="006736E9"/>
    <w:rsid w:val="006B1A7E"/>
    <w:rsid w:val="006B3C61"/>
    <w:rsid w:val="006C01FE"/>
    <w:rsid w:val="006C0DFC"/>
    <w:rsid w:val="00701801"/>
    <w:rsid w:val="00716982"/>
    <w:rsid w:val="00721A38"/>
    <w:rsid w:val="00723BA2"/>
    <w:rsid w:val="00737BC7"/>
    <w:rsid w:val="007510F5"/>
    <w:rsid w:val="00753C37"/>
    <w:rsid w:val="0075577C"/>
    <w:rsid w:val="0079714F"/>
    <w:rsid w:val="007A081F"/>
    <w:rsid w:val="007A11AA"/>
    <w:rsid w:val="007A142E"/>
    <w:rsid w:val="007B0D91"/>
    <w:rsid w:val="007D4E92"/>
    <w:rsid w:val="007D6552"/>
    <w:rsid w:val="007E11D4"/>
    <w:rsid w:val="007E4C5D"/>
    <w:rsid w:val="007F4335"/>
    <w:rsid w:val="007F7A9D"/>
    <w:rsid w:val="00807064"/>
    <w:rsid w:val="008305AF"/>
    <w:rsid w:val="0085503D"/>
    <w:rsid w:val="008740FF"/>
    <w:rsid w:val="00874BDC"/>
    <w:rsid w:val="00886591"/>
    <w:rsid w:val="00887384"/>
    <w:rsid w:val="008D4385"/>
    <w:rsid w:val="008F116C"/>
    <w:rsid w:val="008F1599"/>
    <w:rsid w:val="008F6DAF"/>
    <w:rsid w:val="00902671"/>
    <w:rsid w:val="0092733B"/>
    <w:rsid w:val="009320CE"/>
    <w:rsid w:val="00947993"/>
    <w:rsid w:val="00996161"/>
    <w:rsid w:val="009B6B23"/>
    <w:rsid w:val="009D2708"/>
    <w:rsid w:val="009E2BB4"/>
    <w:rsid w:val="009F6921"/>
    <w:rsid w:val="00A019C3"/>
    <w:rsid w:val="00A44B27"/>
    <w:rsid w:val="00A51BB3"/>
    <w:rsid w:val="00A76EC6"/>
    <w:rsid w:val="00A81E60"/>
    <w:rsid w:val="00A85667"/>
    <w:rsid w:val="00A91C1D"/>
    <w:rsid w:val="00A95FCB"/>
    <w:rsid w:val="00AD1D9B"/>
    <w:rsid w:val="00B06CBB"/>
    <w:rsid w:val="00B15119"/>
    <w:rsid w:val="00B44EA5"/>
    <w:rsid w:val="00B513CA"/>
    <w:rsid w:val="00B67CF3"/>
    <w:rsid w:val="00B745B3"/>
    <w:rsid w:val="00B77CF7"/>
    <w:rsid w:val="00B814D5"/>
    <w:rsid w:val="00B828DD"/>
    <w:rsid w:val="00B942FF"/>
    <w:rsid w:val="00BA0748"/>
    <w:rsid w:val="00BA52D2"/>
    <w:rsid w:val="00BB1A71"/>
    <w:rsid w:val="00BB66B2"/>
    <w:rsid w:val="00BE7352"/>
    <w:rsid w:val="00C1741B"/>
    <w:rsid w:val="00C41CC2"/>
    <w:rsid w:val="00C503B6"/>
    <w:rsid w:val="00C6686B"/>
    <w:rsid w:val="00C74C7C"/>
    <w:rsid w:val="00C93096"/>
    <w:rsid w:val="00C94970"/>
    <w:rsid w:val="00C9573D"/>
    <w:rsid w:val="00CA675C"/>
    <w:rsid w:val="00CB3BB1"/>
    <w:rsid w:val="00CE06C1"/>
    <w:rsid w:val="00CE0915"/>
    <w:rsid w:val="00CF79A2"/>
    <w:rsid w:val="00D06A66"/>
    <w:rsid w:val="00D1609A"/>
    <w:rsid w:val="00D1671A"/>
    <w:rsid w:val="00D41A7F"/>
    <w:rsid w:val="00D51799"/>
    <w:rsid w:val="00D673B9"/>
    <w:rsid w:val="00D753AC"/>
    <w:rsid w:val="00D770B6"/>
    <w:rsid w:val="00DB09BF"/>
    <w:rsid w:val="00DB30B8"/>
    <w:rsid w:val="00DB58CA"/>
    <w:rsid w:val="00DC316A"/>
    <w:rsid w:val="00DC3781"/>
    <w:rsid w:val="00DE3B33"/>
    <w:rsid w:val="00DF0A46"/>
    <w:rsid w:val="00E02F9F"/>
    <w:rsid w:val="00E2105C"/>
    <w:rsid w:val="00E229BF"/>
    <w:rsid w:val="00E40B42"/>
    <w:rsid w:val="00E40D17"/>
    <w:rsid w:val="00E46ADF"/>
    <w:rsid w:val="00E9315A"/>
    <w:rsid w:val="00E9730B"/>
    <w:rsid w:val="00EA2778"/>
    <w:rsid w:val="00EA2AB5"/>
    <w:rsid w:val="00EC4137"/>
    <w:rsid w:val="00ED16BB"/>
    <w:rsid w:val="00EE4640"/>
    <w:rsid w:val="00F15866"/>
    <w:rsid w:val="00F26B57"/>
    <w:rsid w:val="00F353C7"/>
    <w:rsid w:val="00F46403"/>
    <w:rsid w:val="00F5533C"/>
    <w:rsid w:val="00F609A4"/>
    <w:rsid w:val="00F70E6F"/>
    <w:rsid w:val="00FA68C6"/>
    <w:rsid w:val="00FC5297"/>
    <w:rsid w:val="00FD4C33"/>
    <w:rsid w:val="00FE3B8F"/>
    <w:rsid w:val="00FE4468"/>
    <w:rsid w:val="00FE6560"/>
    <w:rsid w:val="00FF04EF"/>
    <w:rsid w:val="00FF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ABC6D4"/>
  <w15:docId w15:val="{2236894C-47CA-424D-BD85-51548B2FD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1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1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F116C"/>
    <w:pPr>
      <w:ind w:left="720"/>
      <w:contextualSpacing/>
    </w:pPr>
  </w:style>
  <w:style w:type="table" w:styleId="TableGrid">
    <w:name w:val="Table Grid"/>
    <w:basedOn w:val="TableNormal"/>
    <w:uiPriority w:val="59"/>
    <w:rsid w:val="00402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41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137"/>
  </w:style>
  <w:style w:type="paragraph" w:styleId="Footer">
    <w:name w:val="footer"/>
    <w:basedOn w:val="Normal"/>
    <w:link w:val="FooterChar"/>
    <w:uiPriority w:val="99"/>
    <w:unhideWhenUsed/>
    <w:rsid w:val="00EC41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137"/>
  </w:style>
  <w:style w:type="character" w:styleId="Hyperlink">
    <w:name w:val="Hyperlink"/>
    <w:basedOn w:val="DefaultParagraphFont"/>
    <w:uiPriority w:val="99"/>
    <w:unhideWhenUsed/>
    <w:rsid w:val="00C6686B"/>
    <w:rPr>
      <w:color w:val="EB880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30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7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enquiries@dhiverse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hiverse.org.uk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Metro">
  <a:themeElements>
    <a:clrScheme name="Me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Metro">
      <a:majorFont>
        <a:latin typeface="Consolas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Metro">
      <a:fillStyleLst>
        <a:solidFill>
          <a:schemeClr val="phClr"/>
        </a:solidFill>
        <a:gradFill rotWithShape="1">
          <a:gsLst>
            <a:gs pos="0">
              <a:schemeClr val="phClr">
                <a:tint val="25000"/>
                <a:satMod val="125000"/>
              </a:schemeClr>
            </a:gs>
            <a:gs pos="40000">
              <a:schemeClr val="phClr">
                <a:tint val="55000"/>
                <a:satMod val="130000"/>
              </a:schemeClr>
            </a:gs>
            <a:gs pos="50000">
              <a:schemeClr val="phClr">
                <a:tint val="59000"/>
                <a:satMod val="130000"/>
              </a:schemeClr>
            </a:gs>
            <a:gs pos="65000">
              <a:schemeClr val="phClr">
                <a:tint val="55000"/>
                <a:satMod val="130000"/>
              </a:schemeClr>
            </a:gs>
            <a:gs pos="100000">
              <a:schemeClr val="phClr">
                <a:tint val="20000"/>
                <a:satMod val="12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48000"/>
                <a:satMod val="138000"/>
              </a:schemeClr>
            </a:gs>
            <a:gs pos="25000">
              <a:schemeClr val="phClr">
                <a:tint val="85000"/>
              </a:schemeClr>
            </a:gs>
            <a:gs pos="40000">
              <a:schemeClr val="phClr">
                <a:tint val="92000"/>
              </a:schemeClr>
            </a:gs>
            <a:gs pos="50000">
              <a:schemeClr val="phClr">
                <a:tint val="93000"/>
              </a:schemeClr>
            </a:gs>
            <a:gs pos="60000">
              <a:schemeClr val="phClr">
                <a:tint val="92000"/>
              </a:schemeClr>
            </a:gs>
            <a:gs pos="75000">
              <a:schemeClr val="phClr">
                <a:tint val="83000"/>
                <a:satMod val="108000"/>
              </a:schemeClr>
            </a:gs>
            <a:gs pos="100000">
              <a:schemeClr val="phClr">
                <a:tint val="48000"/>
                <a:satMod val="150000"/>
              </a:schemeClr>
            </a:gs>
          </a:gsLst>
          <a:lin ang="5400000" scaled="0"/>
        </a:gradFill>
      </a:fillStyleLst>
      <a:lnStyleLst>
        <a:ln w="12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</a:effectStyle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>
            <a:bevelT w="0" h="0"/>
            <a:contourClr>
              <a:schemeClr val="phClr">
                <a:tint val="70000"/>
              </a:schemeClr>
            </a:contourClr>
          </a:sp3d>
        </a:effectStyle>
        <a:effectStyle>
          <a:effectLst>
            <a:glow rad="101500">
              <a:schemeClr val="phClr">
                <a:alpha val="42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glow" dir="t">
              <a:rot lat="0" lon="0" rev="4800000"/>
            </a:lightRig>
          </a:scene3d>
          <a:sp3d prstMaterial="powder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bg1">
                <a:shade val="100000"/>
                <a:satMod val="150000"/>
              </a:schemeClr>
            </a:gs>
            <a:gs pos="65000">
              <a:schemeClr val="bg1">
                <a:shade val="90000"/>
                <a:satMod val="375000"/>
              </a:schemeClr>
            </a:gs>
            <a:gs pos="100000">
              <a:schemeClr val="phClr">
                <a:tint val="88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0000"/>
                <a:satMod val="180000"/>
              </a:schemeClr>
              <a:schemeClr val="phClr">
                <a:tint val="90000"/>
                <a:satMod val="20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5C352-1E74-4A21-9EFD-25AB3797E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sophie.lucas</dc:creator>
  <cp:lastModifiedBy>sharron spindler</cp:lastModifiedBy>
  <cp:revision>5</cp:revision>
  <cp:lastPrinted>2011-01-10T11:46:00Z</cp:lastPrinted>
  <dcterms:created xsi:type="dcterms:W3CDTF">2022-10-06T13:59:00Z</dcterms:created>
  <dcterms:modified xsi:type="dcterms:W3CDTF">2023-09-27T13:23:00Z</dcterms:modified>
</cp:coreProperties>
</file>